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落实节约用电  南川物业在行动</w:t>
      </w:r>
    </w:p>
    <w:bookmarkEnd w:id="0"/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为了贯彻落实南川区电力电煤保障工作领导小组办公室“关于节约用电倡仪书”的精神，南川区物业行业各物业服务企业积极行动，采用各种形式宣传此项工作，使所服务的商家、业主都家喻户晓，达到了积极响应、共同参与、主动行动的最佳效果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5860415"/>
            <wp:effectExtent l="0" t="0" r="10160" b="6985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2405" cy="5365750"/>
            <wp:effectExtent l="0" t="0" r="4445" b="6350"/>
            <wp:docPr id="2" name="图片 2" descr="微信图片_2022082608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26082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</w:pPr>
      <w:r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  <w:t>重庆三度物业服务有限公司向商家发放节约用电宣传资料</w:t>
      </w:r>
    </w:p>
    <w:p>
      <w:pPr>
        <w:jc w:val="center"/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color w:val="FF0000"/>
          <w:sz w:val="32"/>
          <w:szCs w:val="32"/>
          <w:lang w:val="en-US" w:eastAsia="zh-CN"/>
        </w:rPr>
      </w:pPr>
      <w:r>
        <w:rPr>
          <w:rFonts w:hint="default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74310" cy="4772660"/>
            <wp:effectExtent l="0" t="0" r="2540" b="8890"/>
            <wp:docPr id="3" name="图片 3" descr="微信图片_2022082608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260826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行楷" w:hAnsi="华文行楷" w:eastAsia="华文行楷" w:cs="华文行楷"/>
          <w:color w:val="FF0000"/>
          <w:sz w:val="28"/>
          <w:szCs w:val="28"/>
          <w:lang w:val="en-US" w:eastAsia="zh-CN"/>
        </w:rPr>
      </w:pPr>
      <w:r>
        <w:rPr>
          <w:rFonts w:hint="eastAsia" w:ascii="华文行楷" w:hAnsi="华文行楷" w:eastAsia="华文行楷" w:cs="华文行楷"/>
          <w:color w:val="FF0000"/>
          <w:sz w:val="28"/>
          <w:szCs w:val="28"/>
          <w:lang w:val="en-US" w:eastAsia="zh-CN"/>
        </w:rPr>
        <w:t>重庆三度物业服务有限公司向商家和业主发放节约用电宣传资料</w:t>
      </w:r>
    </w:p>
    <w:p>
      <w:pPr>
        <w:jc w:val="both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default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4785" cy="2903220"/>
            <wp:effectExtent l="0" t="0" r="12065" b="11430"/>
            <wp:docPr id="7" name="图片 7" descr="微信图片跃飞物业_2022082608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跃飞物业_202208260827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行楷" w:hAnsi="华文行楷" w:eastAsia="华文行楷" w:cs="华文行楷"/>
          <w:color w:val="FF0000"/>
          <w:sz w:val="30"/>
          <w:szCs w:val="30"/>
          <w:lang w:val="en-US" w:eastAsia="zh-CN"/>
        </w:rPr>
      </w:pPr>
      <w:r>
        <w:rPr>
          <w:rFonts w:hint="eastAsia" w:ascii="华文行楷" w:hAnsi="华文行楷" w:eastAsia="华文行楷" w:cs="华文行楷"/>
          <w:color w:val="FF0000"/>
          <w:sz w:val="30"/>
          <w:szCs w:val="30"/>
          <w:lang w:val="en-US" w:eastAsia="zh-CN"/>
        </w:rPr>
        <w:t>重庆跃飞物业管理有限公司南川分公司发放节约用电宣传资料</w:t>
      </w:r>
    </w:p>
    <w:p>
      <w:pPr>
        <w:jc w:val="both"/>
        <w:rPr>
          <w:rFonts w:hint="default"/>
          <w:color w:val="FF0000"/>
          <w:sz w:val="30"/>
          <w:szCs w:val="30"/>
          <w:lang w:val="en-US" w:eastAsia="zh-CN"/>
        </w:rPr>
      </w:pPr>
      <w:r>
        <w:rPr>
          <w:rFonts w:hint="default"/>
          <w:color w:val="FF0000"/>
          <w:sz w:val="30"/>
          <w:szCs w:val="30"/>
          <w:lang w:val="en-US" w:eastAsia="zh-CN"/>
        </w:rPr>
        <w:drawing>
          <wp:inline distT="0" distB="0" distL="114300" distR="114300">
            <wp:extent cx="5273040" cy="7652385"/>
            <wp:effectExtent l="0" t="0" r="3810" b="5715"/>
            <wp:docPr id="8" name="图片 8" descr="康驰物业微信图片_2022082609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康驰物业微信图片_202208260936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</w:pPr>
      <w:r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  <w:t>重庆康驰物业管理有限公司开展节约用宣传工作</w:t>
      </w:r>
    </w:p>
    <w:p>
      <w:pPr>
        <w:jc w:val="both"/>
        <w:rPr>
          <w:rFonts w:hint="default"/>
          <w:color w:val="FF0000"/>
          <w:sz w:val="32"/>
          <w:szCs w:val="32"/>
          <w:lang w:val="en-US" w:eastAsia="zh-CN"/>
        </w:rPr>
      </w:pPr>
      <w:r>
        <w:rPr>
          <w:rFonts w:hint="default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73040" cy="7030720"/>
            <wp:effectExtent l="0" t="0" r="3810" b="17780"/>
            <wp:docPr id="10" name="图片 10" descr="重庆市南川区元凯物业管理有限公司微信图片_2022082608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重庆市南川区元凯物业管理有限公司微信图片_202208260826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</w:pPr>
      <w:r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  <w:t>重庆市南川区元凯物业管理有限责任公司开展节约用宣传</w:t>
      </w:r>
    </w:p>
    <w:p>
      <w:pPr>
        <w:jc w:val="both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color w:val="FF0000"/>
          <w:sz w:val="32"/>
          <w:szCs w:val="32"/>
          <w:lang w:val="en-US" w:eastAsia="zh-CN"/>
        </w:rPr>
      </w:pPr>
      <w:r>
        <w:rPr>
          <w:rFonts w:hint="default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9230" cy="5535295"/>
            <wp:effectExtent l="0" t="0" r="7620" b="8255"/>
            <wp:docPr id="11" name="图片 11" descr="重庆昱源物业管理有限责任公司微信图片_2022082608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重庆昱源物业管理有限责任公司微信图片_202208260827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</w:pPr>
      <w:r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  <w:t>重庆昱源物业管理有限责任公司对商家宣传节约用</w:t>
      </w:r>
    </w:p>
    <w:p>
      <w:pPr>
        <w:jc w:val="center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color w:val="FF0000"/>
          <w:sz w:val="32"/>
          <w:szCs w:val="32"/>
          <w:lang w:val="en-US" w:eastAsia="zh-CN"/>
        </w:rPr>
      </w:pPr>
      <w:r>
        <w:rPr>
          <w:rFonts w:hint="default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2082609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8260930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</w:pPr>
      <w:r>
        <w:rPr>
          <w:rFonts w:hint="eastAsia" w:ascii="华文行楷" w:hAnsi="华文行楷" w:eastAsia="华文行楷" w:cs="华文行楷"/>
          <w:color w:val="FF0000"/>
          <w:sz w:val="32"/>
          <w:szCs w:val="32"/>
          <w:lang w:val="en-US" w:eastAsia="zh-CN"/>
        </w:rPr>
        <w:t>重庆市家美福物业管理有限公司发放节约用电宣传资料</w:t>
      </w:r>
    </w:p>
    <w:p>
      <w:pPr>
        <w:jc w:val="both"/>
        <w:rPr>
          <w:rFonts w:hint="default"/>
          <w:color w:val="FF0000"/>
          <w:sz w:val="32"/>
          <w:szCs w:val="32"/>
          <w:lang w:val="en-US" w:eastAsia="zh-CN"/>
        </w:rPr>
      </w:pPr>
      <w:r>
        <w:rPr>
          <w:rFonts w:hint="default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金易物业微信图片_2022082609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金易物业微信图片_20220826093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行楷" w:hAnsi="华文行楷" w:eastAsia="华文行楷" w:cs="华文行楷"/>
          <w:color w:val="FF0000"/>
          <w:sz w:val="30"/>
          <w:szCs w:val="30"/>
          <w:lang w:val="en-US" w:eastAsia="zh-CN"/>
        </w:rPr>
      </w:pPr>
      <w:r>
        <w:rPr>
          <w:rFonts w:hint="eastAsia" w:ascii="华文行楷" w:hAnsi="华文行楷" w:eastAsia="华文行楷" w:cs="华文行楷"/>
          <w:color w:val="FF0000"/>
          <w:sz w:val="30"/>
          <w:szCs w:val="30"/>
          <w:lang w:val="en-US" w:eastAsia="zh-CN"/>
        </w:rPr>
        <w:t>重庆金易物业服务有限公司南川管理部发放节约用电宣传资料</w:t>
      </w:r>
    </w:p>
    <w:p>
      <w:pPr>
        <w:jc w:val="both"/>
        <w:rPr>
          <w:rFonts w:hint="default"/>
          <w:color w:val="FF000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xOTA1OGNlMGMxMDQ0ZWI0ZTc4NzhiZWE3MjY5ZDQifQ=="/>
  </w:docVars>
  <w:rsids>
    <w:rsidRoot w:val="6D54439C"/>
    <w:rsid w:val="016C1AA1"/>
    <w:rsid w:val="38565F5A"/>
    <w:rsid w:val="6D54439C"/>
    <w:rsid w:val="7437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322</Words>
  <Characters>322</Characters>
  <Lines>0</Lines>
  <Paragraphs>0</Paragraphs>
  <TotalTime>35</TotalTime>
  <ScaleCrop>false</ScaleCrop>
  <LinksUpToDate>false</LinksUpToDate>
  <CharactersWithSpaces>324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2022-08-26T01:50:00Z</dcterms:created>
  <dc:creator>继祥</dc:creator>
  <cp:lastModifiedBy>继祥</cp:lastModifiedBy>
  <dcterms:modified xsi:type="dcterms:W3CDTF">2022-08-26T03:04:52Z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3833834990944556A5467251EEC994B7</vt:lpwstr>
  </property>
</Properties>
</file>